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0" distR="0" simplePos="0" relativeHeight="251651072" behindDoc="1" locked="0" layoutInCell="0" allowOverlap="1">
            <wp:simplePos x="0" y="0"/>
            <wp:positionH relativeFrom="page">
              <wp:posOffset>971550</wp:posOffset>
            </wp:positionH>
            <wp:positionV relativeFrom="page">
              <wp:posOffset>457200</wp:posOffset>
            </wp:positionV>
            <wp:extent cx="8736330" cy="617664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36330" cy="6176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6820" w:h="11900" w:orient="landscape"/>
          <w:pgMar w:top="1134" w:right="850" w:bottom="1134" w:left="1701" w:header="720" w:footer="720" w:gutter="0"/>
          <w:cols w:space="708" w:num="1"/>
        </w:sectPr>
      </w:pPr>
    </w:p>
    <w:p>
      <w:pPr>
        <w:spacing w:before="82" w:after="0" w:line="240" w:lineRule="auto"/>
        <w:ind w:right="-20"/>
        <w:rPr>
          <w:rFonts w:ascii="Calibri" w:hAnsi="Calibri" w:eastAsia="Calibri" w:cs="Calibri"/>
          <w:color w:val="000000"/>
          <w:sz w:val="44"/>
          <w:szCs w:val="44"/>
        </w:rPr>
      </w:pPr>
      <w:r>
        <w:rPr>
          <w:rFonts w:ascii="Calibri" w:hAnsi="Calibri" w:eastAsia="Calibri" w:cs="Calibri"/>
          <w:color w:val="000000"/>
          <w:sz w:val="44"/>
          <w:szCs w:val="44"/>
        </w:rPr>
        <w:t>Please feel free to visit the Cathedral’s webcam site to join in with the services during the Holy Week.</w:t>
      </w:r>
    </w:p>
    <w:p>
      <w:pPr>
        <w:spacing w:after="0" w:line="240" w:lineRule="auto"/>
        <w:ind w:left="99" w:right="-20"/>
      </w:pPr>
      <w:r>
        <w:fldChar w:fldCharType="begin"/>
      </w:r>
      <w:r>
        <w:instrText xml:space="preserve"> HYPERLINK "https://www.churchservices.tv/letterkenny" \h </w:instrText>
      </w:r>
      <w:r>
        <w:fldChar w:fldCharType="separate"/>
      </w:r>
      <w:r>
        <w:rPr>
          <w:rFonts w:ascii="Calibri" w:hAnsi="Calibri" w:eastAsia="Calibri" w:cs="Calibri"/>
          <w:color w:val="0000FF"/>
          <w:w w:val="99"/>
          <w:sz w:val="44"/>
          <w:szCs w:val="44"/>
          <w:u w:val="single"/>
        </w:rPr>
        <w:t>https://www.churchservices.tv/letterkenny</w:t>
      </w:r>
      <w:r>
        <w:rPr>
          <w:rFonts w:ascii="Calibri" w:hAnsi="Calibri" w:eastAsia="Calibri" w:cs="Calibri"/>
          <w:color w:val="0000FF"/>
          <w:w w:val="99"/>
          <w:sz w:val="44"/>
          <w:szCs w:val="44"/>
          <w:u w:val="single"/>
        </w:rPr>
        <w:fldChar w:fldCharType="end"/>
      </w:r>
    </w:p>
    <w:p>
      <w:pPr>
        <w:sectPr>
          <w:pgSz w:w="16820" w:h="11900" w:orient="landscape"/>
          <w:pgMar w:top="1134" w:right="850" w:bottom="1134" w:left="720" w:header="720" w:footer="720" w:gutter="0"/>
          <w:cols w:space="708" w:num="1"/>
        </w:sectPr>
      </w:pPr>
    </w:p>
    <w:p>
      <w:r>
        <w:drawing>
          <wp:anchor distT="0" distB="0" distL="0" distR="0" simplePos="0" relativeHeight="251652096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8801100" cy="623443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Object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623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900" w:orient="landscape"/>
          <w:pgMar w:top="1134" w:right="850" w:bottom="1134" w:left="1701" w:header="720" w:footer="720" w:gutter="0"/>
          <w:cols w:space="708" w:num="1"/>
        </w:sectPr>
      </w:pPr>
    </w:p>
    <w:p>
      <w:pPr>
        <w:spacing w:after="0" w:line="240" w:lineRule="auto"/>
        <w:ind w:right="6129"/>
        <w:rPr>
          <w:rFonts w:ascii="Calibri" w:hAnsi="Calibri" w:eastAsia="Calibri" w:cs="Calibri"/>
          <w:color w:val="000000"/>
          <w:sz w:val="44"/>
          <w:szCs w:val="44"/>
        </w:rPr>
      </w:pPr>
      <w:r>
        <w:drawing>
          <wp:anchor distT="0" distB="0" distL="0" distR="0" simplePos="0" relativeHeight="251661312" behindDoc="1" locked="0" layoutInCell="0" allowOverlap="1">
            <wp:simplePos x="0" y="0"/>
            <wp:positionH relativeFrom="page">
              <wp:posOffset>2388870</wp:posOffset>
            </wp:positionH>
            <wp:positionV relativeFrom="paragraph">
              <wp:posOffset>676910</wp:posOffset>
            </wp:positionV>
            <wp:extent cx="5911215" cy="429006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Object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1214" cy="4290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color w:val="000000"/>
          <w:sz w:val="44"/>
          <w:szCs w:val="44"/>
        </w:rPr>
        <w:t>Discuss how excited people are to welcome Jesus? Colour the picture.</w:t>
      </w: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50" w:line="240" w:lineRule="exact"/>
        <w:rPr>
          <w:rFonts w:ascii="Calibri" w:hAnsi="Calibri" w:eastAsia="Calibri" w:cs="Calibri"/>
          <w:sz w:val="24"/>
          <w:szCs w:val="24"/>
        </w:rPr>
      </w:pPr>
    </w:p>
    <w:p>
      <w:pPr>
        <w:spacing w:after="0" w:line="240" w:lineRule="auto"/>
        <w:ind w:left="525" w:right="265"/>
        <w:jc w:val="center"/>
        <w:rPr>
          <w:rFonts w:ascii="Calibri" w:hAnsi="Calibri" w:eastAsia="Calibri" w:cs="Calibri"/>
          <w:color w:val="000000"/>
          <w:sz w:val="56"/>
          <w:szCs w:val="56"/>
        </w:rPr>
      </w:pPr>
      <w:r>
        <w:rPr>
          <w:rFonts w:ascii="Calibri" w:hAnsi="Calibri" w:eastAsia="Calibri" w:cs="Calibri"/>
          <w:color w:val="000000"/>
          <w:sz w:val="56"/>
          <w:szCs w:val="56"/>
        </w:rPr>
        <w:t>You can add to the picture, draw the sun, clouds, the town, more people and more palm leaves.</w:t>
      </w:r>
    </w:p>
    <w:p>
      <w:pPr>
        <w:sectPr>
          <w:pgSz w:w="16820" w:h="11900" w:orient="landscape"/>
          <w:pgMar w:top="728" w:right="850" w:bottom="1134" w:left="720" w:header="720" w:footer="720" w:gutter="0"/>
          <w:cols w:space="708" w:num="1"/>
        </w:sectPr>
      </w:pPr>
    </w:p>
    <w:p>
      <w:r>
        <w:drawing>
          <wp:anchor distT="0" distB="0" distL="0" distR="0" simplePos="0" relativeHeight="251653120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33535" cy="6470015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Object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33534" cy="647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900" w:orient="landscape"/>
          <w:pgMar w:top="1134" w:right="850" w:bottom="1134" w:left="1701" w:header="720" w:footer="720" w:gutter="0"/>
          <w:cols w:space="708" w:num="1"/>
        </w:sectPr>
      </w:pPr>
    </w:p>
    <w:p>
      <w:r>
        <w:drawing>
          <wp:anchor distT="0" distB="0" distL="0" distR="0" simplePos="0" relativeHeight="251654144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9080" cy="645287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Object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9080" cy="645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900" w:orient="landscape"/>
          <w:pgMar w:top="1134" w:right="850" w:bottom="1134" w:left="1701" w:header="720" w:footer="720" w:gutter="0"/>
          <w:cols w:space="708" w:num="1"/>
        </w:sectPr>
      </w:pPr>
    </w:p>
    <w:p>
      <w:pPr>
        <w:spacing w:after="0" w:line="240" w:lineRule="auto"/>
        <w:ind w:right="707"/>
        <w:rPr>
          <w:rFonts w:ascii="Calibri" w:hAnsi="Calibri" w:eastAsia="Calibri" w:cs="Calibri"/>
          <w:color w:val="000000"/>
          <w:sz w:val="52"/>
          <w:szCs w:val="52"/>
        </w:rPr>
      </w:pPr>
      <w:r>
        <w:drawing>
          <wp:anchor distT="0" distB="0" distL="0" distR="0" simplePos="0" relativeHeight="251662336" behindDoc="1" locked="0" layoutInCell="0" allowOverlap="1">
            <wp:simplePos x="0" y="0"/>
            <wp:positionH relativeFrom="page">
              <wp:posOffset>1283970</wp:posOffset>
            </wp:positionH>
            <wp:positionV relativeFrom="paragraph">
              <wp:posOffset>799465</wp:posOffset>
            </wp:positionV>
            <wp:extent cx="8120380" cy="5736590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Object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20380" cy="573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color w:val="000000"/>
          <w:sz w:val="52"/>
          <w:szCs w:val="52"/>
        </w:rPr>
        <w:t>At the Last Supper, Jesus took the bread, blessed it and gave it to his disciples saying, “This is My Body.”</w:t>
      </w:r>
    </w:p>
    <w:p>
      <w:pPr>
        <w:sectPr>
          <w:pgSz w:w="16820" w:h="11900" w:orient="landscape"/>
          <w:pgMar w:top="729" w:right="850" w:bottom="1134" w:left="720" w:header="720" w:footer="720" w:gutter="0"/>
          <w:cols w:space="708" w:num="1"/>
        </w:sectPr>
      </w:pPr>
    </w:p>
    <w:p>
      <w:pPr>
        <w:spacing w:after="0" w:line="240" w:lineRule="auto"/>
        <w:ind w:right="920"/>
        <w:rPr>
          <w:rFonts w:ascii="Calibri" w:hAnsi="Calibri" w:eastAsia="Calibri" w:cs="Calibri"/>
          <w:color w:val="000000"/>
          <w:sz w:val="52"/>
          <w:szCs w:val="52"/>
        </w:rPr>
      </w:pPr>
      <w:r>
        <w:drawing>
          <wp:anchor distT="0" distB="0" distL="0" distR="0" simplePos="0" relativeHeight="251663360" behindDoc="1" locked="0" layoutInCell="0" allowOverlap="1">
            <wp:simplePos x="0" y="0"/>
            <wp:positionH relativeFrom="page">
              <wp:posOffset>1269365</wp:posOffset>
            </wp:positionH>
            <wp:positionV relativeFrom="paragraph">
              <wp:posOffset>799465</wp:posOffset>
            </wp:positionV>
            <wp:extent cx="8143240" cy="5833745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Object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43239" cy="583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color w:val="000000"/>
          <w:sz w:val="52"/>
          <w:szCs w:val="52"/>
        </w:rPr>
        <w:t>At the Last Supper, Jesus took the wine, blessed it and gave it to his disciples saying, “This is My Blood.”</w:t>
      </w:r>
    </w:p>
    <w:p>
      <w:pPr>
        <w:sectPr>
          <w:pgSz w:w="16820" w:h="11900" w:orient="landscape"/>
          <w:pgMar w:top="729" w:right="850" w:bottom="1134" w:left="720" w:header="720" w:footer="720" w:gutter="0"/>
          <w:cols w:space="708" w:num="1"/>
        </w:sectPr>
      </w:pPr>
    </w:p>
    <w:p>
      <w:r>
        <w:drawing>
          <wp:anchor distT="0" distB="0" distL="0" distR="0" simplePos="0" relativeHeight="251655168" behindDoc="1" locked="0" layoutInCell="0" allowOverlap="1">
            <wp:simplePos x="0" y="0"/>
            <wp:positionH relativeFrom="page">
              <wp:posOffset>796925</wp:posOffset>
            </wp:positionH>
            <wp:positionV relativeFrom="page">
              <wp:posOffset>457200</wp:posOffset>
            </wp:positionV>
            <wp:extent cx="9084945" cy="6403340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rawingObject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84945" cy="640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900" w:orient="landscape"/>
          <w:pgMar w:top="1134" w:right="850" w:bottom="1134" w:left="1701" w:header="720" w:footer="720" w:gutter="0"/>
          <w:cols w:space="708" w:num="1"/>
        </w:sectPr>
      </w:pPr>
    </w:p>
    <w:p>
      <w:r>
        <w:drawing>
          <wp:anchor distT="0" distB="0" distL="0" distR="0" simplePos="0" relativeHeight="251656192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48140" cy="6663690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rawingObject1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48140" cy="6663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900" w:orient="landscape"/>
          <w:pgMar w:top="1134" w:right="850" w:bottom="1134" w:left="1701" w:header="720" w:footer="720" w:gutter="0"/>
          <w:cols w:space="708" w:num="1"/>
        </w:sectPr>
      </w:pPr>
    </w:p>
    <w:p>
      <w:r>
        <w:drawing>
          <wp:anchor distT="0" distB="0" distL="0" distR="0" simplePos="0" relativeHeight="251657216" behindDoc="1" locked="0" layoutInCell="0" allowOverlap="1">
            <wp:simplePos x="0" y="0"/>
            <wp:positionH relativeFrom="page">
              <wp:posOffset>766445</wp:posOffset>
            </wp:positionH>
            <wp:positionV relativeFrom="page">
              <wp:posOffset>457200</wp:posOffset>
            </wp:positionV>
            <wp:extent cx="9151620" cy="6425565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rawingObject1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51619" cy="642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900" w:orient="landscape"/>
          <w:pgMar w:top="1134" w:right="850" w:bottom="1134" w:left="1701" w:header="720" w:footer="720" w:gutter="0"/>
          <w:cols w:space="708" w:num="1"/>
        </w:sectPr>
      </w:pPr>
    </w:p>
    <w:p>
      <w:pPr>
        <w:spacing w:before="82" w:after="0" w:line="240" w:lineRule="auto"/>
        <w:ind w:right="853"/>
      </w:pPr>
      <w:r>
        <w:drawing>
          <wp:anchor distT="0" distB="0" distL="0" distR="0" simplePos="0" relativeHeight="251664384" behindDoc="1" locked="0" layoutInCell="0" allowOverlap="1">
            <wp:simplePos x="0" y="0"/>
            <wp:positionH relativeFrom="page">
              <wp:posOffset>457200</wp:posOffset>
            </wp:positionH>
            <wp:positionV relativeFrom="paragraph">
              <wp:posOffset>1069975</wp:posOffset>
            </wp:positionV>
            <wp:extent cx="7828915" cy="5045075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rawingObject2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28914" cy="504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color w:val="000000"/>
          <w:sz w:val="44"/>
          <w:szCs w:val="44"/>
        </w:rPr>
        <w:t xml:space="preserve">Older children might visit the link below to learn about The Stations of the Cross </w:t>
      </w:r>
      <w:r>
        <w:fldChar w:fldCharType="begin"/>
      </w:r>
      <w:r>
        <w:instrText xml:space="preserve"> HYPERLINK "https://www.youtube.com/watch?v=KoQR30np5us" \h </w:instrText>
      </w:r>
      <w:r>
        <w:fldChar w:fldCharType="separate"/>
      </w:r>
      <w:r>
        <w:rPr>
          <w:rFonts w:ascii="Calibri" w:hAnsi="Calibri" w:eastAsia="Calibri" w:cs="Calibri"/>
          <w:color w:val="0000FF"/>
          <w:w w:val="99"/>
          <w:sz w:val="44"/>
          <w:szCs w:val="44"/>
          <w:u w:val="single"/>
        </w:rPr>
        <w:t>https://www.youtube.com/watch?v=KoQR30np5us</w:t>
      </w:r>
      <w:r>
        <w:rPr>
          <w:rFonts w:ascii="Calibri" w:hAnsi="Calibri" w:eastAsia="Calibri" w:cs="Calibri"/>
          <w:color w:val="0000FF"/>
          <w:w w:val="99"/>
          <w:sz w:val="44"/>
          <w:szCs w:val="44"/>
          <w:u w:val="single"/>
        </w:rPr>
        <w:fldChar w:fldCharType="end"/>
      </w:r>
    </w:p>
    <w:p>
      <w:pPr>
        <w:sectPr>
          <w:pgSz w:w="16820" w:h="11900" w:orient="landscape"/>
          <w:pgMar w:top="1134" w:right="850" w:bottom="1134" w:left="720" w:header="720" w:footer="720" w:gutter="0"/>
          <w:cols w:space="708" w:num="1"/>
        </w:sectPr>
      </w:pPr>
    </w:p>
    <w:p>
      <w: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735965</wp:posOffset>
            </wp:positionH>
            <wp:positionV relativeFrom="page">
              <wp:posOffset>457200</wp:posOffset>
            </wp:positionV>
            <wp:extent cx="9205595" cy="6574790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rawingObject2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05595" cy="657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900" w:orient="landscape"/>
          <w:pgMar w:top="1134" w:right="850" w:bottom="1134" w:left="1701" w:header="720" w:footer="720" w:gutter="0"/>
          <w:cols w:space="708" w:num="1"/>
        </w:sectPr>
      </w:pPr>
    </w:p>
    <w:p>
      <w: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742950</wp:posOffset>
            </wp:positionH>
            <wp:positionV relativeFrom="page">
              <wp:posOffset>457200</wp:posOffset>
            </wp:positionV>
            <wp:extent cx="9199880" cy="6506845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rawingObject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99881" cy="650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900" w:orient="landscape"/>
          <w:pgMar w:top="1134" w:right="850" w:bottom="1134" w:left="1701" w:header="720" w:footer="720" w:gutter="0"/>
          <w:cols w:space="708" w:num="1"/>
        </w:sectPr>
      </w:pPr>
    </w:p>
    <w:p>
      <w:pPr>
        <w:spacing w:after="0" w:line="240" w:lineRule="auto"/>
        <w:ind w:right="-20"/>
        <w:rPr>
          <w:rFonts w:ascii="Calibri" w:hAnsi="Calibri" w:eastAsia="Calibri" w:cs="Calibri"/>
          <w:color w:val="000000"/>
          <w:sz w:val="56"/>
          <w:szCs w:val="56"/>
        </w:rPr>
      </w:pPr>
      <w: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457200</wp:posOffset>
            </wp:positionH>
            <wp:positionV relativeFrom="paragraph">
              <wp:posOffset>427355</wp:posOffset>
            </wp:positionV>
            <wp:extent cx="9364345" cy="5927725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rawingObject2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64345" cy="592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color w:val="000000"/>
          <w:sz w:val="56"/>
          <w:szCs w:val="56"/>
        </w:rPr>
        <w:t>His friends visit the tomb but they find the tomb empty.</w:t>
      </w:r>
    </w:p>
    <w:p>
      <w:pPr>
        <w:sectPr>
          <w:pgSz w:w="16820" w:h="11900" w:orient="landscape"/>
          <w:pgMar w:top="730" w:right="850" w:bottom="1134" w:left="720" w:header="720" w:footer="720" w:gutter="0"/>
          <w:cols w:space="708" w:num="1"/>
        </w:sectPr>
      </w:pPr>
    </w:p>
    <w:p>
      <w:pPr>
        <w:spacing w:after="0" w:line="240" w:lineRule="auto"/>
        <w:ind w:right="-20"/>
        <w:rPr>
          <w:rFonts w:ascii="Calibri" w:hAnsi="Calibri" w:eastAsia="Calibri" w:cs="Calibri"/>
          <w:color w:val="000000"/>
          <w:sz w:val="56"/>
          <w:szCs w:val="56"/>
        </w:rPr>
      </w:pPr>
      <w: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2732405</wp:posOffset>
            </wp:positionH>
            <wp:positionV relativeFrom="paragraph">
              <wp:posOffset>427355</wp:posOffset>
            </wp:positionV>
            <wp:extent cx="5219700" cy="5889625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rawingObject2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88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color w:val="000000"/>
          <w:sz w:val="56"/>
          <w:szCs w:val="56"/>
        </w:rPr>
        <w:t>Jesus is risen.</w:t>
      </w:r>
    </w:p>
    <w:sectPr>
      <w:pgSz w:w="16820" w:h="11900" w:orient="landscape"/>
      <w:pgMar w:top="730" w:right="850" w:bottom="1134" w:left="720" w:header="720" w:footer="7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967"/>
    <w:rsid w:val="008A7967"/>
    <w:rsid w:val="00AA14C6"/>
    <w:rsid w:val="6DA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IE" w:eastAsia="en-IE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137</Words>
  <Characters>782</Characters>
  <Lines>6</Lines>
  <Paragraphs>1</Paragraphs>
  <TotalTime>1</TotalTime>
  <ScaleCrop>false</ScaleCrop>
  <LinksUpToDate>false</LinksUpToDate>
  <CharactersWithSpaces>918</CharactersWithSpaces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2020-04-02T14:31:00Z</dcterms:created>
  <dc:creator>User</dc:creator>
  <cp:lastModifiedBy>Owner</cp:lastModifiedBy>
  <dcterms:modified xsi:type="dcterms:W3CDTF">2020-04-04T12:25:36Z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